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Students name:</w:t>
      </w:r>
    </w:p>
    <w:p w:rsidR="00A571FA" w:rsidRPr="00A571FA" w:rsidRDefault="00A571FA" w:rsidP="00A571FA">
      <w:pPr>
        <w:spacing w:after="0" w:line="480" w:lineRule="auto"/>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Tutors Name:</w:t>
      </w:r>
    </w:p>
    <w:p w:rsidR="00A571FA" w:rsidRPr="00A571FA" w:rsidRDefault="00A571FA" w:rsidP="00A571FA">
      <w:pPr>
        <w:spacing w:after="0" w:line="480" w:lineRule="auto"/>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Course:</w:t>
      </w:r>
    </w:p>
    <w:p w:rsidR="00A571FA" w:rsidRPr="00A571FA" w:rsidRDefault="00A571FA" w:rsidP="00A571F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A571FA" w:rsidRPr="00A571FA" w:rsidRDefault="00A571FA" w:rsidP="00A571FA">
      <w:pPr>
        <w:spacing w:after="0" w:line="480" w:lineRule="auto"/>
        <w:jc w:val="center"/>
        <w:rPr>
          <w:rFonts w:ascii="Times New Roman" w:eastAsia="Times New Roman" w:hAnsi="Times New Roman" w:cs="Times New Roman"/>
          <w:b/>
          <w:sz w:val="24"/>
          <w:szCs w:val="24"/>
        </w:rPr>
      </w:pPr>
      <w:r w:rsidRPr="00A571FA">
        <w:rPr>
          <w:rFonts w:ascii="Times New Roman" w:eastAsia="Times New Roman" w:hAnsi="Times New Roman" w:cs="Times New Roman"/>
          <w:b/>
          <w:sz w:val="24"/>
          <w:szCs w:val="24"/>
        </w:rPr>
        <w:t>A Raisin in the Sun by LORRAINE HANSBERRY</w:t>
      </w:r>
    </w:p>
    <w:p w:rsidR="00A571FA" w:rsidRPr="00A571FA" w:rsidRDefault="00A571FA" w:rsidP="00A571FA">
      <w:pPr>
        <w:spacing w:after="0" w:line="480" w:lineRule="auto"/>
        <w:ind w:firstLine="720"/>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 xml:space="preserve">A Raisin in The sun is a play whose setting is in the southern part of Chicago. It is a story about the dreams and conflicts experienced by three generations of the Younger family. The members of this family include Walter Lee Younger's son, Ruth Lee's wife, Beneatha Lee's sister, Travis his son and Matriarch Lena they call her (Mama), Joseph </w:t>
      </w:r>
      <w:proofErr w:type="spellStart"/>
      <w:r w:rsidRPr="00A571FA">
        <w:rPr>
          <w:rFonts w:ascii="Times New Roman" w:eastAsia="Times New Roman" w:hAnsi="Times New Roman" w:cs="Times New Roman"/>
          <w:sz w:val="24"/>
          <w:szCs w:val="24"/>
        </w:rPr>
        <w:t>Asagai</w:t>
      </w:r>
      <w:proofErr w:type="spellEnd"/>
      <w:r w:rsidRPr="00A571FA">
        <w:rPr>
          <w:rFonts w:ascii="Times New Roman" w:eastAsia="Times New Roman" w:hAnsi="Times New Roman" w:cs="Times New Roman"/>
          <w:sz w:val="24"/>
          <w:szCs w:val="24"/>
        </w:rPr>
        <w:t xml:space="preserve">, George Murchison, Mrs. Johnson, Karl Lindner, Bobo and moving men. Hansberry is the first woman with a black origin to do a play produced on Broadway. This could be the point of information regarding the challenges concerning race that the characters within this play face were hence making the book relevant even today even though it was sometimes written after the Second World War. This paper presents a critical analysis of Hansberry's work. </w:t>
      </w:r>
    </w:p>
    <w:p w:rsidR="00A571FA" w:rsidRPr="00A571FA" w:rsidRDefault="00A571FA" w:rsidP="00A571FA">
      <w:pPr>
        <w:spacing w:after="0" w:line="480" w:lineRule="auto"/>
        <w:ind w:firstLine="720"/>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 xml:space="preserve">The play starts by presenting the fifth and sixth generations of the Younger family which is African-American family residing in a slum that is located on the southern side of Chicago (Hansberry 487). Here, a grandmother together with her daughter in law demonstrates their will and determination for a better life for their children (Hansberry 489). The younger family is presented as living in a one bedroom apartment that is shared by the three generations. The family has lots of expectation of $10,000 life insurance resulting from the death of Younger. There erupts a conflict on how to spend the said money and mama Lena PROPOSES payment for a house in a neighborhood. That is inhabited by whites while her son Lee wants to use the </w:t>
      </w:r>
      <w:r w:rsidRPr="00A571FA">
        <w:rPr>
          <w:rFonts w:ascii="Times New Roman" w:eastAsia="Times New Roman" w:hAnsi="Times New Roman" w:cs="Times New Roman"/>
          <w:sz w:val="24"/>
          <w:szCs w:val="24"/>
        </w:rPr>
        <w:lastRenderedPageBreak/>
        <w:t>fund on a liquor business and mama emphasizes that $3,000 must be put to the payment of Beneatha's school fees (</w:t>
      </w:r>
      <w:proofErr w:type="spellStart"/>
      <w:r w:rsidRPr="00A571FA">
        <w:rPr>
          <w:rFonts w:ascii="Times New Roman" w:eastAsia="Times New Roman" w:hAnsi="Times New Roman" w:cs="Times New Roman"/>
          <w:sz w:val="24"/>
          <w:szCs w:val="24"/>
        </w:rPr>
        <w:t>Hansbury</w:t>
      </w:r>
      <w:proofErr w:type="spellEnd"/>
      <w:r>
        <w:rPr>
          <w:rFonts w:ascii="Times New Roman" w:eastAsia="Times New Roman" w:hAnsi="Times New Roman" w:cs="Times New Roman"/>
          <w:sz w:val="24"/>
          <w:szCs w:val="24"/>
        </w:rPr>
        <w:t>,</w:t>
      </w:r>
      <w:r w:rsidRPr="00A571FA">
        <w:rPr>
          <w:rFonts w:ascii="Times New Roman" w:eastAsia="Times New Roman" w:hAnsi="Times New Roman" w:cs="Times New Roman"/>
          <w:sz w:val="24"/>
          <w:szCs w:val="24"/>
        </w:rPr>
        <w:t xml:space="preserve"> 500). A white leader tries to block the Younger family from moving to mingle with the white neighborhood by enticing the family with some money, the money which Walter's friend runs away with therefore shuttering the dreams of the family. The family struggles with achieving its dream of moving to its new home and Walter is presented as Lamenting, "I didn't make this world! It was given to me this way!" Hansberry believes that before working on international issues, it is important to exhaust any undone work within one's locality. This is why she does a presentation of an African American family that is infested with poverty, a setting that she identifies with very well. She puts a lot of emphasis on the experience of blacks in America.</w:t>
      </w:r>
    </w:p>
    <w:p w:rsidR="00A571FA" w:rsidRPr="00A571FA" w:rsidRDefault="00A571FA" w:rsidP="00A571FA">
      <w:pPr>
        <w:spacing w:after="0" w:line="480" w:lineRule="auto"/>
        <w:ind w:firstLine="720"/>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 xml:space="preserve">The play brings its audience to observe a situation where four visitors are at the family's flat site and a demonstration of the economic status I s done. A Nigerian student who is young examines identity and moral components while an African American student whose economic status is good tries to look at the relevance of the poor Nigerian student as far as education matters are concerned to no avail. The unwelcome family of the flat is then is denied the pleasure of enjoying the home by cutting short its hope for the new home (Hansberry 516). This presents a challenge to the family to work towards changing the situation, a point which the author of the play hopes that her audience picks and runs with it-to change the prevailing hard situations to better ones. </w:t>
      </w:r>
    </w:p>
    <w:p w:rsidR="00A571FA" w:rsidRPr="00A571FA" w:rsidRDefault="00A571FA" w:rsidP="00A571FA">
      <w:pPr>
        <w:spacing w:after="0" w:line="480" w:lineRule="auto"/>
        <w:ind w:firstLine="720"/>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 xml:space="preserve">The author of this play having experienced the effects of racism, however, did her work with the element of inclusivity such that is seen as a universal piece. Looking at it, if the black characters of the play were replaced with the white ones, the message would still be passed without distortion. This is because the fact that men oppress their fellow men applies to all races </w:t>
      </w:r>
      <w:r w:rsidRPr="00A571FA">
        <w:rPr>
          <w:rFonts w:ascii="Times New Roman" w:eastAsia="Times New Roman" w:hAnsi="Times New Roman" w:cs="Times New Roman"/>
          <w:sz w:val="24"/>
          <w:szCs w:val="24"/>
        </w:rPr>
        <w:lastRenderedPageBreak/>
        <w:t>of the universe. There have been situations where white oppress their fellow white people and blacks oppressing their fellow black people.</w:t>
      </w:r>
    </w:p>
    <w:p w:rsidR="00A571FA" w:rsidRPr="00A571FA" w:rsidRDefault="00A571FA" w:rsidP="00A571FA">
      <w:pPr>
        <w:spacing w:after="0" w:line="480" w:lineRule="auto"/>
        <w:ind w:firstLine="720"/>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Hansberry is considered a prophet in that she wrote the play with a vision of things that were not necessarily experienced at that time but would take place many decades later. In this sense, her work is seen as very relevant today because her theme of oppression and neocolonialism is still being experienced today's world. She brought forward components of black beauty, generational conflict feminism, class differences and the relationship between black Americans with their African past. Her work is an encouragement to the black people who were held low then (Even today in some settings) that they should rise to the occasion and realize the crucial connection that exists between politics and aesthetics and gets involved in all activities that other people regardless of their races engaging in all over the world.</w:t>
      </w:r>
    </w:p>
    <w:p w:rsidR="00A571FA" w:rsidRPr="00A571FA" w:rsidRDefault="00A571FA" w:rsidP="00A571FA">
      <w:pPr>
        <w:spacing w:after="0" w:line="480" w:lineRule="auto"/>
        <w:ind w:firstLine="720"/>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 xml:space="preserve">The play brings out total human personality by demonstrating genuine heroism which is a component that exists naturally among humans in the whole world (Hansberry 545). However, for those people who have been used to fear of the powerful people and socialized to believe that expressing the truth about what happens in the society might expose them to troubles with authorities consider Hansberry's work as radical. On the other hand, other people would consider it as bringing out a middle-class mentality where a black American buys a house in a place largely inhabited by whites and moves in to live there (Hansberry 500). The play presents the struggle of the black people in striving to overcome segregation, national oppression, and discrimination. This is illustrated where Mama insists by buying a house in </w:t>
      </w:r>
      <w:proofErr w:type="spellStart"/>
      <w:r w:rsidRPr="00A571FA">
        <w:rPr>
          <w:rFonts w:ascii="Times New Roman" w:eastAsia="Times New Roman" w:hAnsi="Times New Roman" w:cs="Times New Roman"/>
          <w:sz w:val="24"/>
          <w:szCs w:val="24"/>
        </w:rPr>
        <w:t>Clybourne</w:t>
      </w:r>
      <w:proofErr w:type="spellEnd"/>
      <w:r w:rsidRPr="00A571FA">
        <w:rPr>
          <w:rFonts w:ascii="Times New Roman" w:eastAsia="Times New Roman" w:hAnsi="Times New Roman" w:cs="Times New Roman"/>
          <w:sz w:val="24"/>
          <w:szCs w:val="24"/>
        </w:rPr>
        <w:t xml:space="preserve"> Park, and his son becomes concerned by informing mama that blacks don't reside in the said park, but mama courageously and heroically tells her son that a time has come for the blacks to start residing there (Hansberry 501).</w:t>
      </w:r>
    </w:p>
    <w:p w:rsidR="00A571FA" w:rsidRPr="00A571FA" w:rsidRDefault="00A571FA" w:rsidP="00A571FA">
      <w:pPr>
        <w:spacing w:after="0" w:line="480" w:lineRule="auto"/>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lastRenderedPageBreak/>
        <w:t>The play, in essence, displays the activism of the author against oppression, discrimination racism, and passion for the achievement of a just society where all humans shall be treated as such and respect for their human rights upheld.</w:t>
      </w: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Default="00A571FA" w:rsidP="00A571FA">
      <w:pPr>
        <w:spacing w:after="0" w:line="480" w:lineRule="auto"/>
        <w:rPr>
          <w:rFonts w:ascii="Times New Roman" w:eastAsia="Times New Roman" w:hAnsi="Times New Roman" w:cs="Times New Roman"/>
          <w:sz w:val="24"/>
          <w:szCs w:val="24"/>
        </w:rPr>
      </w:pPr>
    </w:p>
    <w:p w:rsid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rPr>
          <w:rFonts w:ascii="Times New Roman" w:eastAsia="Times New Roman" w:hAnsi="Times New Roman" w:cs="Times New Roman"/>
          <w:sz w:val="24"/>
          <w:szCs w:val="24"/>
        </w:rPr>
      </w:pPr>
    </w:p>
    <w:p w:rsidR="00A571FA" w:rsidRPr="00A571FA" w:rsidRDefault="00A571FA" w:rsidP="00A571FA">
      <w:pPr>
        <w:spacing w:after="0" w:line="480" w:lineRule="auto"/>
        <w:jc w:val="center"/>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lastRenderedPageBreak/>
        <w:t>Works cited</w:t>
      </w:r>
    </w:p>
    <w:p w:rsidR="00A571FA" w:rsidRPr="00A571FA" w:rsidRDefault="00A571FA" w:rsidP="00A571FA">
      <w:pPr>
        <w:spacing w:after="0" w:line="480" w:lineRule="auto"/>
        <w:rPr>
          <w:rFonts w:ascii="Times New Roman" w:eastAsia="Times New Roman" w:hAnsi="Times New Roman" w:cs="Times New Roman"/>
          <w:sz w:val="24"/>
          <w:szCs w:val="24"/>
        </w:rPr>
      </w:pPr>
      <w:r w:rsidRPr="00A571FA">
        <w:rPr>
          <w:rFonts w:ascii="Times New Roman" w:eastAsia="Times New Roman" w:hAnsi="Times New Roman" w:cs="Times New Roman"/>
          <w:sz w:val="24"/>
          <w:szCs w:val="24"/>
        </w:rPr>
        <w:t>Hansberry, Lorraine. A Raisin in the Sun.  2016. Print.</w:t>
      </w:r>
    </w:p>
    <w:p w:rsidR="009643B8" w:rsidRPr="003C2350" w:rsidRDefault="009643B8" w:rsidP="003C2350">
      <w:pPr>
        <w:spacing w:after="0" w:line="480" w:lineRule="auto"/>
        <w:rPr>
          <w:rFonts w:ascii="Times New Roman" w:eastAsia="Times New Roman" w:hAnsi="Times New Roman" w:cs="Times New Roman"/>
          <w:sz w:val="24"/>
          <w:szCs w:val="24"/>
        </w:rPr>
      </w:pPr>
    </w:p>
    <w:sectPr w:rsidR="009643B8" w:rsidRPr="003C2350" w:rsidSect="006D249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C8D" w:rsidRDefault="00783C8D" w:rsidP="00985BA7">
      <w:pPr>
        <w:spacing w:after="0" w:line="240" w:lineRule="auto"/>
      </w:pPr>
      <w:r>
        <w:separator/>
      </w:r>
    </w:p>
  </w:endnote>
  <w:endnote w:type="continuationSeparator" w:id="0">
    <w:p w:rsidR="00783C8D" w:rsidRDefault="00783C8D" w:rsidP="00985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C8D" w:rsidRDefault="00783C8D" w:rsidP="00985BA7">
      <w:pPr>
        <w:spacing w:after="0" w:line="240" w:lineRule="auto"/>
      </w:pPr>
      <w:r>
        <w:separator/>
      </w:r>
    </w:p>
  </w:footnote>
  <w:footnote w:type="continuationSeparator" w:id="0">
    <w:p w:rsidR="00783C8D" w:rsidRDefault="00783C8D" w:rsidP="00985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9120"/>
      <w:docPartObj>
        <w:docPartGallery w:val="Page Numbers (Top of Page)"/>
        <w:docPartUnique/>
      </w:docPartObj>
    </w:sdtPr>
    <w:sdtEndPr>
      <w:rPr>
        <w:noProof/>
      </w:rPr>
    </w:sdtEndPr>
    <w:sdtContent>
      <w:p w:rsidR="00985BA7" w:rsidRPr="00985BA7" w:rsidRDefault="00985BA7">
        <w:pPr>
          <w:pStyle w:val="Header"/>
          <w:jc w:val="right"/>
          <w:rPr>
            <w:rFonts w:ascii="Times New Roman" w:hAnsi="Times New Roman" w:cs="Times New Roman"/>
            <w:sz w:val="24"/>
            <w:szCs w:val="24"/>
          </w:rPr>
        </w:pPr>
        <w:r w:rsidRPr="00985BA7">
          <w:rPr>
            <w:rFonts w:ascii="Times New Roman" w:hAnsi="Times New Roman" w:cs="Times New Roman"/>
            <w:sz w:val="24"/>
            <w:szCs w:val="24"/>
          </w:rPr>
          <w:t xml:space="preserve">(Surname) </w:t>
        </w:r>
        <w:r w:rsidR="006D2497" w:rsidRPr="00985BA7">
          <w:rPr>
            <w:rFonts w:ascii="Times New Roman" w:hAnsi="Times New Roman" w:cs="Times New Roman"/>
            <w:sz w:val="24"/>
            <w:szCs w:val="24"/>
          </w:rPr>
          <w:fldChar w:fldCharType="begin"/>
        </w:r>
        <w:r w:rsidRPr="00985BA7">
          <w:rPr>
            <w:rFonts w:ascii="Times New Roman" w:hAnsi="Times New Roman" w:cs="Times New Roman"/>
            <w:sz w:val="24"/>
            <w:szCs w:val="24"/>
          </w:rPr>
          <w:instrText xml:space="preserve"> PAGE   \* MERGEFORMAT </w:instrText>
        </w:r>
        <w:r w:rsidR="006D2497" w:rsidRPr="00985BA7">
          <w:rPr>
            <w:rFonts w:ascii="Times New Roman" w:hAnsi="Times New Roman" w:cs="Times New Roman"/>
            <w:sz w:val="24"/>
            <w:szCs w:val="24"/>
          </w:rPr>
          <w:fldChar w:fldCharType="separate"/>
        </w:r>
        <w:r w:rsidR="00A571FA">
          <w:rPr>
            <w:rFonts w:ascii="Times New Roman" w:hAnsi="Times New Roman" w:cs="Times New Roman"/>
            <w:noProof/>
            <w:sz w:val="24"/>
            <w:szCs w:val="24"/>
          </w:rPr>
          <w:t>5</w:t>
        </w:r>
        <w:r w:rsidR="006D2497" w:rsidRPr="00985BA7">
          <w:rPr>
            <w:rFonts w:ascii="Times New Roman" w:hAnsi="Times New Roman" w:cs="Times New Roman"/>
            <w:noProof/>
            <w:sz w:val="24"/>
            <w:szCs w:val="24"/>
          </w:rPr>
          <w:fldChar w:fldCharType="end"/>
        </w:r>
      </w:p>
    </w:sdtContent>
  </w:sdt>
  <w:p w:rsidR="00985BA7" w:rsidRDefault="00985B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43B8"/>
    <w:rsid w:val="00002123"/>
    <w:rsid w:val="00056D41"/>
    <w:rsid w:val="00060BA5"/>
    <w:rsid w:val="001065FE"/>
    <w:rsid w:val="001B7CC4"/>
    <w:rsid w:val="002153B4"/>
    <w:rsid w:val="002172F9"/>
    <w:rsid w:val="00226969"/>
    <w:rsid w:val="00231733"/>
    <w:rsid w:val="00257BD6"/>
    <w:rsid w:val="003869AB"/>
    <w:rsid w:val="003C2350"/>
    <w:rsid w:val="004372F7"/>
    <w:rsid w:val="00462F0A"/>
    <w:rsid w:val="00473655"/>
    <w:rsid w:val="0049441E"/>
    <w:rsid w:val="004A3FF9"/>
    <w:rsid w:val="0051510E"/>
    <w:rsid w:val="0056649A"/>
    <w:rsid w:val="005679AC"/>
    <w:rsid w:val="0058667D"/>
    <w:rsid w:val="005C3C36"/>
    <w:rsid w:val="006551D0"/>
    <w:rsid w:val="0065636F"/>
    <w:rsid w:val="006966E8"/>
    <w:rsid w:val="006C1E89"/>
    <w:rsid w:val="006C5935"/>
    <w:rsid w:val="006D1CE0"/>
    <w:rsid w:val="006D2497"/>
    <w:rsid w:val="006E7C24"/>
    <w:rsid w:val="00712C5B"/>
    <w:rsid w:val="00717461"/>
    <w:rsid w:val="00744661"/>
    <w:rsid w:val="0076306D"/>
    <w:rsid w:val="00783C8D"/>
    <w:rsid w:val="00785CB9"/>
    <w:rsid w:val="007978C8"/>
    <w:rsid w:val="007A05FE"/>
    <w:rsid w:val="008717D6"/>
    <w:rsid w:val="00885C6B"/>
    <w:rsid w:val="008B70A0"/>
    <w:rsid w:val="008D5ED2"/>
    <w:rsid w:val="008E1A35"/>
    <w:rsid w:val="009643B8"/>
    <w:rsid w:val="00976CC0"/>
    <w:rsid w:val="00985BA7"/>
    <w:rsid w:val="009C4BDD"/>
    <w:rsid w:val="00A17F52"/>
    <w:rsid w:val="00A404DC"/>
    <w:rsid w:val="00A54420"/>
    <w:rsid w:val="00A571FA"/>
    <w:rsid w:val="00A92812"/>
    <w:rsid w:val="00AB4F26"/>
    <w:rsid w:val="00AC2848"/>
    <w:rsid w:val="00B039DA"/>
    <w:rsid w:val="00B43B05"/>
    <w:rsid w:val="00B51CED"/>
    <w:rsid w:val="00B81494"/>
    <w:rsid w:val="00BF21E1"/>
    <w:rsid w:val="00C332EF"/>
    <w:rsid w:val="00D32EAB"/>
    <w:rsid w:val="00D6001F"/>
    <w:rsid w:val="00D85329"/>
    <w:rsid w:val="00DF6CC0"/>
    <w:rsid w:val="00E10615"/>
    <w:rsid w:val="00E1671F"/>
    <w:rsid w:val="00E23C72"/>
    <w:rsid w:val="00ED0189"/>
    <w:rsid w:val="00ED1D17"/>
    <w:rsid w:val="00ED58D4"/>
    <w:rsid w:val="00F5466F"/>
    <w:rsid w:val="00FA232A"/>
    <w:rsid w:val="00FD5475"/>
    <w:rsid w:val="00FF47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4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BA7"/>
  </w:style>
  <w:style w:type="paragraph" w:styleId="Footer">
    <w:name w:val="footer"/>
    <w:basedOn w:val="Normal"/>
    <w:link w:val="FooterChar"/>
    <w:uiPriority w:val="99"/>
    <w:unhideWhenUsed/>
    <w:rsid w:val="00985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BA7"/>
  </w:style>
</w:styles>
</file>

<file path=word/webSettings.xml><?xml version="1.0" encoding="utf-8"?>
<w:webSettings xmlns:r="http://schemas.openxmlformats.org/officeDocument/2006/relationships" xmlns:w="http://schemas.openxmlformats.org/wordprocessingml/2006/main">
  <w:divs>
    <w:div w:id="623852150">
      <w:bodyDiv w:val="1"/>
      <w:marLeft w:val="0"/>
      <w:marRight w:val="0"/>
      <w:marTop w:val="0"/>
      <w:marBottom w:val="0"/>
      <w:divBdr>
        <w:top w:val="none" w:sz="0" w:space="0" w:color="auto"/>
        <w:left w:val="none" w:sz="0" w:space="0" w:color="auto"/>
        <w:bottom w:val="none" w:sz="0" w:space="0" w:color="auto"/>
        <w:right w:val="none" w:sz="0" w:space="0" w:color="auto"/>
      </w:divBdr>
      <w:divsChild>
        <w:div w:id="12651695">
          <w:marLeft w:val="0"/>
          <w:marRight w:val="0"/>
          <w:marTop w:val="0"/>
          <w:marBottom w:val="0"/>
          <w:divBdr>
            <w:top w:val="none" w:sz="0" w:space="0" w:color="auto"/>
            <w:left w:val="none" w:sz="0" w:space="0" w:color="auto"/>
            <w:bottom w:val="none" w:sz="0" w:space="0" w:color="auto"/>
            <w:right w:val="none" w:sz="0" w:space="0" w:color="auto"/>
          </w:divBdr>
          <w:divsChild>
            <w:div w:id="513812434">
              <w:marLeft w:val="0"/>
              <w:marRight w:val="0"/>
              <w:marTop w:val="0"/>
              <w:marBottom w:val="0"/>
              <w:divBdr>
                <w:top w:val="none" w:sz="0" w:space="0" w:color="auto"/>
                <w:left w:val="none" w:sz="0" w:space="0" w:color="auto"/>
                <w:bottom w:val="none" w:sz="0" w:space="0" w:color="auto"/>
                <w:right w:val="none" w:sz="0" w:space="0" w:color="auto"/>
              </w:divBdr>
            </w:div>
            <w:div w:id="715279887">
              <w:marLeft w:val="0"/>
              <w:marRight w:val="0"/>
              <w:marTop w:val="0"/>
              <w:marBottom w:val="0"/>
              <w:divBdr>
                <w:top w:val="none" w:sz="0" w:space="0" w:color="auto"/>
                <w:left w:val="none" w:sz="0" w:space="0" w:color="auto"/>
                <w:bottom w:val="none" w:sz="0" w:space="0" w:color="auto"/>
                <w:right w:val="none" w:sz="0" w:space="0" w:color="auto"/>
              </w:divBdr>
            </w:div>
            <w:div w:id="805700152">
              <w:marLeft w:val="0"/>
              <w:marRight w:val="0"/>
              <w:marTop w:val="0"/>
              <w:marBottom w:val="0"/>
              <w:divBdr>
                <w:top w:val="none" w:sz="0" w:space="0" w:color="auto"/>
                <w:left w:val="none" w:sz="0" w:space="0" w:color="auto"/>
                <w:bottom w:val="none" w:sz="0" w:space="0" w:color="auto"/>
                <w:right w:val="none" w:sz="0" w:space="0" w:color="auto"/>
              </w:divBdr>
            </w:div>
            <w:div w:id="830950859">
              <w:marLeft w:val="0"/>
              <w:marRight w:val="0"/>
              <w:marTop w:val="0"/>
              <w:marBottom w:val="0"/>
              <w:divBdr>
                <w:top w:val="none" w:sz="0" w:space="0" w:color="auto"/>
                <w:left w:val="none" w:sz="0" w:space="0" w:color="auto"/>
                <w:bottom w:val="none" w:sz="0" w:space="0" w:color="auto"/>
                <w:right w:val="none" w:sz="0" w:space="0" w:color="auto"/>
              </w:divBdr>
            </w:div>
            <w:div w:id="2125609403">
              <w:marLeft w:val="0"/>
              <w:marRight w:val="0"/>
              <w:marTop w:val="0"/>
              <w:marBottom w:val="0"/>
              <w:divBdr>
                <w:top w:val="none" w:sz="0" w:space="0" w:color="auto"/>
                <w:left w:val="none" w:sz="0" w:space="0" w:color="auto"/>
                <w:bottom w:val="none" w:sz="0" w:space="0" w:color="auto"/>
                <w:right w:val="none" w:sz="0" w:space="0" w:color="auto"/>
              </w:divBdr>
            </w:div>
            <w:div w:id="1354501972">
              <w:marLeft w:val="0"/>
              <w:marRight w:val="0"/>
              <w:marTop w:val="0"/>
              <w:marBottom w:val="0"/>
              <w:divBdr>
                <w:top w:val="none" w:sz="0" w:space="0" w:color="auto"/>
                <w:left w:val="none" w:sz="0" w:space="0" w:color="auto"/>
                <w:bottom w:val="none" w:sz="0" w:space="0" w:color="auto"/>
                <w:right w:val="none" w:sz="0" w:space="0" w:color="auto"/>
              </w:divBdr>
            </w:div>
            <w:div w:id="505360742">
              <w:marLeft w:val="0"/>
              <w:marRight w:val="0"/>
              <w:marTop w:val="0"/>
              <w:marBottom w:val="0"/>
              <w:divBdr>
                <w:top w:val="none" w:sz="0" w:space="0" w:color="auto"/>
                <w:left w:val="none" w:sz="0" w:space="0" w:color="auto"/>
                <w:bottom w:val="none" w:sz="0" w:space="0" w:color="auto"/>
                <w:right w:val="none" w:sz="0" w:space="0" w:color="auto"/>
              </w:divBdr>
            </w:div>
            <w:div w:id="667025454">
              <w:marLeft w:val="0"/>
              <w:marRight w:val="0"/>
              <w:marTop w:val="0"/>
              <w:marBottom w:val="0"/>
              <w:divBdr>
                <w:top w:val="none" w:sz="0" w:space="0" w:color="auto"/>
                <w:left w:val="none" w:sz="0" w:space="0" w:color="auto"/>
                <w:bottom w:val="none" w:sz="0" w:space="0" w:color="auto"/>
                <w:right w:val="none" w:sz="0" w:space="0" w:color="auto"/>
              </w:divBdr>
            </w:div>
            <w:div w:id="19089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2018-02-26T02:03:00Z</dcterms:created>
  <dcterms:modified xsi:type="dcterms:W3CDTF">2018-02-26T02:09:00Z</dcterms:modified>
</cp:coreProperties>
</file>